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FA3EAA" w:rsidR="000147EB" w:rsidP="000147EB" w:rsidRDefault="000147EB" w14:paraId="452DE73C" w14:textId="77777777">
      <w:pPr>
        <w:autoSpaceDE w:val="0"/>
        <w:autoSpaceDN w:val="0"/>
        <w:adjustRightInd w:val="0"/>
        <w:rPr>
          <w:rFonts w:asciiTheme="majorHAnsi" w:hAnsiTheme="majorHAnsi" w:cstheme="majorHAnsi"/>
          <w:b/>
          <w:bCs/>
          <w:color w:val="AEAAAA" w:themeColor="background2" w:themeShade="BF"/>
        </w:rPr>
      </w:pPr>
      <w:r w:rsidRPr="00FA3EAA">
        <w:rPr>
          <w:rFonts w:asciiTheme="majorHAnsi" w:hAnsiTheme="majorHAnsi" w:cstheme="majorHAnsi"/>
          <w:b/>
          <w:bCs/>
          <w:color w:val="AEAAAA" w:themeColor="background2" w:themeShade="BF"/>
        </w:rPr>
        <w:t>SOCIAL MEDIA POST OPTION 1</w:t>
      </w:r>
    </w:p>
    <w:p w:rsidRPr="006F3CA8" w:rsidR="000147EB" w:rsidP="000147EB" w:rsidRDefault="000147EB" w14:paraId="0D0CC8C9"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IMAGE HEADLINE</w:t>
      </w:r>
    </w:p>
    <w:p w:rsidRPr="006F3CA8" w:rsidR="000147EB" w:rsidP="000147EB" w:rsidRDefault="000147EB" w14:paraId="3E7F6E48" w14:textId="77777777">
      <w:pPr>
        <w:pStyle w:val="Default"/>
        <w:rPr>
          <w:rFonts w:asciiTheme="majorHAnsi" w:hAnsiTheme="majorHAnsi" w:cstheme="majorHAnsi"/>
        </w:rPr>
      </w:pPr>
      <w:r w:rsidRPr="006F3CA8">
        <w:rPr>
          <w:rFonts w:asciiTheme="majorHAnsi" w:hAnsiTheme="majorHAnsi" w:cstheme="majorHAnsi"/>
        </w:rPr>
        <w:t>“I know how to keep my gum health in check at home.”</w:t>
      </w:r>
    </w:p>
    <w:p w:rsidRPr="006F3CA8" w:rsidR="000147EB" w:rsidP="000147EB" w:rsidRDefault="000147EB" w14:paraId="39B6A0E4" w14:textId="77777777">
      <w:pPr>
        <w:pStyle w:val="Default"/>
        <w:rPr>
          <w:rFonts w:asciiTheme="majorHAnsi" w:hAnsiTheme="majorHAnsi" w:cstheme="majorHAnsi"/>
        </w:rPr>
      </w:pPr>
      <w:r w:rsidRPr="006F3CA8">
        <w:rPr>
          <w:rFonts w:asciiTheme="majorHAnsi" w:hAnsiTheme="majorHAnsi" w:cstheme="majorHAnsi"/>
        </w:rPr>
        <w:t>—Alex, periodontal patient</w:t>
      </w:r>
    </w:p>
    <w:p w:rsidRPr="006F3CA8" w:rsidR="000147EB" w:rsidP="000147EB" w:rsidRDefault="000147EB" w14:paraId="2E471169" w14:textId="77777777">
      <w:pPr>
        <w:pStyle w:val="Default"/>
        <w:rPr>
          <w:rFonts w:asciiTheme="majorHAnsi" w:hAnsiTheme="majorHAnsi" w:cstheme="majorHAnsi"/>
        </w:rPr>
      </w:pPr>
    </w:p>
    <w:p w:rsidRPr="006F3CA8" w:rsidR="000147EB" w:rsidP="000147EB" w:rsidRDefault="000147EB" w14:paraId="7773C707"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CAPTION</w:t>
      </w:r>
    </w:p>
    <w:p w:rsidRPr="006F3CA8" w:rsidR="000147EB" w:rsidP="000147EB" w:rsidRDefault="000147EB" w14:paraId="2FA7483D" w14:textId="77777777">
      <w:pPr>
        <w:rPr>
          <w:rFonts w:asciiTheme="majorHAnsi" w:hAnsiTheme="majorHAnsi" w:cstheme="majorHAnsi"/>
          <w:color w:val="000000" w:themeColor="text1"/>
        </w:rPr>
      </w:pPr>
      <w:r w:rsidRPr="006F3CA8">
        <w:rPr>
          <w:rFonts w:asciiTheme="majorHAnsi" w:hAnsiTheme="majorHAnsi" w:cstheme="majorHAnsi"/>
          <w:color w:val="000000" w:themeColor="text1"/>
        </w:rPr>
        <w:t xml:space="preserve">Wondering if you’re at risk for gum disease? We’re here for you. Any time you come </w:t>
      </w:r>
      <w:proofErr w:type="gramStart"/>
      <w:r w:rsidRPr="006F3CA8">
        <w:rPr>
          <w:rFonts w:asciiTheme="majorHAnsi" w:hAnsiTheme="majorHAnsi" w:cstheme="majorHAnsi"/>
          <w:color w:val="000000" w:themeColor="text1"/>
        </w:rPr>
        <w:t>in,</w:t>
      </w:r>
      <w:proofErr w:type="gramEnd"/>
      <w:r w:rsidRPr="006F3CA8">
        <w:rPr>
          <w:rFonts w:asciiTheme="majorHAnsi" w:hAnsiTheme="majorHAnsi" w:cstheme="majorHAnsi"/>
          <w:color w:val="000000" w:themeColor="text1"/>
        </w:rPr>
        <w:t xml:space="preserve"> our goal is to help you get the resources you need to take care of your oral health. We have take-home guides, product recommendations and more. Ask us about them at your next visit.</w:t>
      </w:r>
    </w:p>
    <w:p w:rsidRPr="006F3CA8" w:rsidR="000147EB" w:rsidP="000147EB" w:rsidRDefault="000147EB" w14:paraId="3F8B06D4" w14:textId="77777777">
      <w:pPr>
        <w:pStyle w:val="Default"/>
        <w:rPr>
          <w:rFonts w:asciiTheme="majorHAnsi" w:hAnsiTheme="majorHAnsi" w:cstheme="majorHAnsi"/>
        </w:rPr>
      </w:pPr>
    </w:p>
    <w:p w:rsidRPr="006F3CA8" w:rsidR="000147EB" w:rsidP="000147EB" w:rsidRDefault="000147EB" w14:paraId="5391D578" w14:textId="77777777">
      <w:pPr>
        <w:pStyle w:val="Default"/>
        <w:rPr>
          <w:rFonts w:asciiTheme="majorHAnsi" w:hAnsiTheme="majorHAnsi" w:cstheme="majorHAnsi"/>
        </w:rPr>
      </w:pPr>
    </w:p>
    <w:p w:rsidRPr="006F3CA8" w:rsidR="000147EB" w:rsidP="000147EB" w:rsidRDefault="000147EB" w14:paraId="1CB7505C" w14:textId="77777777">
      <w:pPr>
        <w:autoSpaceDE w:val="0"/>
        <w:autoSpaceDN w:val="0"/>
        <w:adjustRightInd w:val="0"/>
        <w:rPr>
          <w:rFonts w:asciiTheme="majorHAnsi" w:hAnsiTheme="majorHAnsi" w:cstheme="majorHAnsi"/>
          <w:b/>
          <w:bCs/>
          <w:color w:val="AEAAAA" w:themeColor="background2" w:themeShade="BF"/>
        </w:rPr>
      </w:pPr>
      <w:r w:rsidRPr="006F3CA8">
        <w:rPr>
          <w:rFonts w:asciiTheme="majorHAnsi" w:hAnsiTheme="majorHAnsi" w:cstheme="majorHAnsi"/>
          <w:b/>
          <w:bCs/>
          <w:color w:val="AEAAAA" w:themeColor="background2" w:themeShade="BF"/>
        </w:rPr>
        <w:t>SOCIAL MEDIA POST OPTION 2</w:t>
      </w:r>
    </w:p>
    <w:p w:rsidRPr="006F3CA8" w:rsidR="000147EB" w:rsidP="000147EB" w:rsidRDefault="000147EB" w14:paraId="3F92A540"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IMAGE HEADLINE</w:t>
      </w:r>
    </w:p>
    <w:p w:rsidRPr="006F3CA8" w:rsidR="000147EB" w:rsidP="000147EB" w:rsidRDefault="000147EB" w14:paraId="77DA5B31" w14:textId="77777777">
      <w:pPr>
        <w:pStyle w:val="Default"/>
        <w:rPr>
          <w:rFonts w:asciiTheme="majorHAnsi" w:hAnsiTheme="majorHAnsi" w:cstheme="majorHAnsi"/>
        </w:rPr>
      </w:pPr>
      <w:r w:rsidRPr="006F3CA8">
        <w:rPr>
          <w:rFonts w:asciiTheme="majorHAnsi" w:hAnsiTheme="majorHAnsi" w:cstheme="majorHAnsi"/>
        </w:rPr>
        <w:t>Philips Sonicare: Your partner in managing gum disease at home</w:t>
      </w:r>
    </w:p>
    <w:p w:rsidRPr="006F3CA8" w:rsidR="000147EB" w:rsidP="000147EB" w:rsidRDefault="000147EB" w14:paraId="0EE969EE" w14:textId="77777777">
      <w:pPr>
        <w:pStyle w:val="Default"/>
        <w:rPr>
          <w:rFonts w:asciiTheme="majorHAnsi" w:hAnsiTheme="majorHAnsi" w:cstheme="majorHAnsi"/>
        </w:rPr>
      </w:pPr>
    </w:p>
    <w:p w:rsidRPr="006F3CA8" w:rsidR="000147EB" w:rsidP="000147EB" w:rsidRDefault="000147EB" w14:paraId="2B917E25" w14:textId="77777777">
      <w:pPr>
        <w:autoSpaceDE w:val="0"/>
        <w:autoSpaceDN w:val="0"/>
        <w:adjustRightInd w:val="0"/>
        <w:rPr>
          <w:rFonts w:asciiTheme="majorHAnsi" w:hAnsiTheme="majorHAnsi" w:cstheme="majorHAnsi"/>
          <w:color w:val="AEAAAA" w:themeColor="background2" w:themeShade="BF"/>
        </w:rPr>
      </w:pPr>
      <w:r w:rsidRPr="006F3CA8">
        <w:rPr>
          <w:rFonts w:asciiTheme="majorHAnsi" w:hAnsiTheme="majorHAnsi" w:cstheme="majorHAnsi"/>
          <w:color w:val="AEAAAA" w:themeColor="background2" w:themeShade="BF"/>
        </w:rPr>
        <w:t>CAPTION</w:t>
      </w:r>
    </w:p>
    <w:p w:rsidRPr="00FA3EAA" w:rsidR="000147EB" w:rsidP="000147EB" w:rsidRDefault="000147EB" w14:paraId="07A10B24" w14:textId="77777777">
      <w:pPr>
        <w:rPr>
          <w:rFonts w:asciiTheme="majorHAnsi" w:hAnsiTheme="majorHAnsi" w:cstheme="majorHAnsi"/>
          <w:color w:val="000000" w:themeColor="text1"/>
        </w:rPr>
      </w:pPr>
      <w:r w:rsidRPr="006F3CA8">
        <w:rPr>
          <w:rFonts w:asciiTheme="majorHAnsi" w:hAnsiTheme="majorHAnsi" w:cstheme="majorHAnsi"/>
          <w:color w:val="000000" w:themeColor="text1"/>
        </w:rPr>
        <w:t>If you’ve talked with your dental hygienist about periodontitis, you’re not alone. In fact, 53 million Americans are dealing with periodontitis. We can connect you with solutions like Philips Sonicare DiamondClean Smart as well as informative materials to help you manage this condition at home. Ask us about these resources at your next visit.</w:t>
      </w:r>
    </w:p>
    <w:p w:rsidRPr="000142F8" w:rsidR="000147EB" w:rsidP="000147EB" w:rsidRDefault="000147EB" w14:paraId="4835124F" w14:textId="77777777">
      <w:pPr>
        <w:rPr>
          <w:rFonts w:asciiTheme="majorHAnsi" w:hAnsiTheme="majorHAnsi" w:cstheme="majorHAnsi"/>
          <w:color w:val="000000" w:themeColor="text1"/>
        </w:rPr>
      </w:pPr>
      <w:r>
        <w:rPr>
          <w:rFonts w:asciiTheme="majorHAnsi" w:hAnsiTheme="majorHAnsi" w:cstheme="majorHAnsi"/>
          <w:color w:val="000000" w:themeColor="text1"/>
        </w:rPr>
        <w:t xml:space="preserve"> </w:t>
      </w:r>
    </w:p>
    <w:p w:rsidR="00D0166E" w:rsidRDefault="00D0166E" w14:paraId="1518E587" w14:textId="77777777"/>
    <w:sectPr w:rsidR="00D0166E">
      <w:headerReference w:type="default" r:id="rId6"/>
      <w:pgSz w:w="12240" w:h="15840" w:orient="portrait"/>
      <w:pgMar w:top="1440" w:right="1440" w:bottom="1440" w:left="1440" w:header="720" w:footer="720" w:gutter="0"/>
      <w:cols w:space="720"/>
      <w:docGrid w:linePitch="360"/>
      <w:footerReference w:type="default" r:id="Rd4682a2e482a4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B39C5" w:rsidP="00FD725E" w:rsidRDefault="00DB39C5" w14:paraId="47E72601" w14:textId="77777777">
      <w:r>
        <w:separator/>
      </w:r>
    </w:p>
  </w:endnote>
  <w:endnote w:type="continuationSeparator" w:id="0">
    <w:p w:rsidR="00DB39C5" w:rsidP="00FD725E" w:rsidRDefault="00DB39C5" w14:paraId="52F96B5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rale Sans Thin">
    <w:altName w:val="Calibri"/>
    <w:panose1 w:val="020B0604020202020204"/>
    <w:charset w:val="4D"/>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50FAE960" w:rsidTr="50FAE960" w14:paraId="098F513C">
      <w:tc>
        <w:tcPr>
          <w:tcW w:w="3120" w:type="dxa"/>
          <w:tcMar/>
        </w:tcPr>
        <w:p w:rsidR="50FAE960" w:rsidP="50FAE960" w:rsidRDefault="50FAE960" w14:paraId="60B22252" w14:textId="7A6BDC26">
          <w:pPr>
            <w:pStyle w:val="Header"/>
            <w:bidi w:val="0"/>
            <w:ind w:left="-115"/>
            <w:jc w:val="left"/>
          </w:pPr>
        </w:p>
      </w:tc>
      <w:tc>
        <w:tcPr>
          <w:tcW w:w="3120" w:type="dxa"/>
          <w:tcMar/>
        </w:tcPr>
        <w:p w:rsidR="50FAE960" w:rsidP="50FAE960" w:rsidRDefault="50FAE960" w14:paraId="51EC8D00" w14:textId="0A49BDE1">
          <w:pPr>
            <w:pStyle w:val="Header"/>
            <w:bidi w:val="0"/>
            <w:jc w:val="center"/>
          </w:pPr>
        </w:p>
      </w:tc>
      <w:tc>
        <w:tcPr>
          <w:tcW w:w="3120" w:type="dxa"/>
          <w:tcMar/>
        </w:tcPr>
        <w:p w:rsidR="50FAE960" w:rsidP="50FAE960" w:rsidRDefault="50FAE960" w14:paraId="5AE28998" w14:textId="07DE9C8D">
          <w:pPr>
            <w:pStyle w:val="Header"/>
            <w:bidi w:val="0"/>
            <w:ind w:right="-115"/>
            <w:jc w:val="right"/>
          </w:pPr>
        </w:p>
      </w:tc>
    </w:tr>
  </w:tbl>
  <w:p w:rsidR="50FAE960" w:rsidP="50FAE960" w:rsidRDefault="50FAE960" w14:paraId="2B504EEE" w14:textId="467D1A6D">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B39C5" w:rsidP="00FD725E" w:rsidRDefault="00DB39C5" w14:paraId="76983F48" w14:textId="77777777">
      <w:r>
        <w:separator/>
      </w:r>
    </w:p>
  </w:footnote>
  <w:footnote w:type="continuationSeparator" w:id="0">
    <w:p w:rsidR="00DB39C5" w:rsidP="00FD725E" w:rsidRDefault="00DB39C5" w14:paraId="7FA4F5B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FD725E" w:rsidRDefault="00FD725E" w14:paraId="404EA8FB" w14:textId="77777777">
    <w:pPr>
      <w:pStyle w:val="Header"/>
    </w:pPr>
    <w:r w:rsidR="50FAE960">
      <w:drawing>
        <wp:inline wp14:editId="50FAE960" wp14:anchorId="681CF069">
          <wp:extent cx="955497" cy="636998"/>
          <wp:effectExtent l="0" t="0" r="0" b="0"/>
          <wp:docPr id="1" name="Picture 1" descr="Logo&#10;&#10;Description automatically generated with low confidence" title=""/>
          <wp:cNvGraphicFramePr>
            <a:graphicFrameLocks noChangeAspect="1"/>
          </wp:cNvGraphicFramePr>
          <a:graphic>
            <a:graphicData uri="http://schemas.openxmlformats.org/drawingml/2006/picture">
              <pic:pic>
                <pic:nvPicPr>
                  <pic:cNvPr id="0" name="Picture 1"/>
                  <pic:cNvPicPr/>
                </pic:nvPicPr>
                <pic:blipFill>
                  <a:blip r:embed="Rb9e791cc6eea4bc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955497" cy="636998"/>
                  </a:xfrm>
                  <a:prstGeom prst="rect">
                    <a:avLst/>
                  </a:prstGeom>
                </pic:spPr>
              </pic:pic>
            </a:graphicData>
          </a:graphic>
        </wp:inline>
      </w:drawing>
    </w:r>
  </w:p>
  <w:p w:rsidR="00FD725E" w:rsidRDefault="00FD725E" w14:paraId="24B576C8"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dirty"/>
  <w:attachedTemplate r:id="rId1"/>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CBC"/>
    <w:rsid w:val="000147EB"/>
    <w:rsid w:val="002A2E86"/>
    <w:rsid w:val="006F3CA8"/>
    <w:rsid w:val="00D0166E"/>
    <w:rsid w:val="00DB39C5"/>
    <w:rsid w:val="00EF7CBC"/>
    <w:rsid w:val="00FB0111"/>
    <w:rsid w:val="00FD725E"/>
    <w:rsid w:val="50FAE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F4BED8"/>
  <w15:chartTrackingRefBased/>
  <w15:docId w15:val="{6F6B1299-440C-1648-B460-A4A5F546D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147EB"/>
    <w:rPr>
      <w:rFonts w:ascii="Times New Roman" w:hAnsi="Times New Roman" w:eastAsia="Times New Roman"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D725E"/>
    <w:pPr>
      <w:tabs>
        <w:tab w:val="center" w:pos="4680"/>
        <w:tab w:val="right" w:pos="9360"/>
      </w:tabs>
    </w:pPr>
    <w:rPr>
      <w:rFonts w:asciiTheme="minorHAnsi" w:hAnsiTheme="minorHAnsi" w:eastAsiaTheme="minorHAnsi" w:cstheme="minorBidi"/>
    </w:rPr>
  </w:style>
  <w:style w:type="character" w:styleId="HeaderChar" w:customStyle="1">
    <w:name w:val="Header Char"/>
    <w:basedOn w:val="DefaultParagraphFont"/>
    <w:link w:val="Header"/>
    <w:uiPriority w:val="99"/>
    <w:rsid w:val="00FD725E"/>
  </w:style>
  <w:style w:type="paragraph" w:styleId="Footer">
    <w:name w:val="footer"/>
    <w:basedOn w:val="Normal"/>
    <w:link w:val="FooterChar"/>
    <w:uiPriority w:val="99"/>
    <w:unhideWhenUsed/>
    <w:rsid w:val="00FD725E"/>
    <w:pPr>
      <w:tabs>
        <w:tab w:val="center" w:pos="4680"/>
        <w:tab w:val="right" w:pos="9360"/>
      </w:tabs>
    </w:pPr>
    <w:rPr>
      <w:rFonts w:asciiTheme="minorHAnsi" w:hAnsiTheme="minorHAnsi" w:eastAsiaTheme="minorHAnsi" w:cstheme="minorBidi"/>
    </w:rPr>
  </w:style>
  <w:style w:type="character" w:styleId="FooterChar" w:customStyle="1">
    <w:name w:val="Footer Char"/>
    <w:basedOn w:val="DefaultParagraphFont"/>
    <w:link w:val="Footer"/>
    <w:uiPriority w:val="99"/>
    <w:rsid w:val="00FD725E"/>
  </w:style>
  <w:style w:type="paragraph" w:styleId="Default" w:customStyle="1">
    <w:name w:val="Default"/>
    <w:rsid w:val="000147EB"/>
    <w:pPr>
      <w:autoSpaceDE w:val="0"/>
      <w:autoSpaceDN w:val="0"/>
      <w:adjustRightInd w:val="0"/>
    </w:pPr>
    <w:rPr>
      <w:rFonts w:ascii="Centrale Sans Thin" w:hAnsi="Centrale Sans Thin" w:cs="Centrale Sans Thin"/>
      <w:color w:val="000000"/>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customXml" Target="../customXml/item3.xml" Id="rId11" /><Relationship Type="http://schemas.openxmlformats.org/officeDocument/2006/relationships/endnotes" Target="endnotes.xml" Id="rId5" /><Relationship Type="http://schemas.openxmlformats.org/officeDocument/2006/relationships/customXml" Target="../customXml/item2.xml" Id="rId10" /><Relationship Type="http://schemas.openxmlformats.org/officeDocument/2006/relationships/footnotes" Target="footnotes.xml" Id="rId4" /><Relationship Type="http://schemas.openxmlformats.org/officeDocument/2006/relationships/customXml" Target="../customXml/item1.xml" Id="rId9" /><Relationship Type="http://schemas.openxmlformats.org/officeDocument/2006/relationships/footer" Target="/word/footer.xml" Id="Rd4682a2e482a4438" /></Relationships>
</file>

<file path=word/_rels/header1.xml.rels>&#65279;<?xml version="1.0" encoding="utf-8"?><Relationships xmlns="http://schemas.openxmlformats.org/package/2006/relationships"><Relationship Type="http://schemas.openxmlformats.org/officeDocument/2006/relationships/image" Target="/media/image2.png" Id="Rb9e791cc6eea4bc3" /></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ylorstackman/Library/Group%20Containers/UBF8T346G9.Office/User%20Content.localized/Templates.localized/Philips%20Copy%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2076D632BF9049966ECD155E011504" ma:contentTypeVersion="15" ma:contentTypeDescription="Create a new document." ma:contentTypeScope="" ma:versionID="449387f0e6ffe15887072ecc93ab1235">
  <xsd:schema xmlns:xsd="http://www.w3.org/2001/XMLSchema" xmlns:xs="http://www.w3.org/2001/XMLSchema" xmlns:p="http://schemas.microsoft.com/office/2006/metadata/properties" xmlns:ns2="b9d0063c-fc3a-40fb-a603-6a92531a40f2" xmlns:ns3="942310ac-bee8-4ca2-9b42-fa798b40c69c" targetNamespace="http://schemas.microsoft.com/office/2006/metadata/properties" ma:root="true" ma:fieldsID="09e3f7e191eff086fa1b76752c6219a2" ns2:_="" ns3:_="">
    <xsd:import namespace="b9d0063c-fc3a-40fb-a603-6a92531a40f2"/>
    <xsd:import namespace="942310ac-bee8-4ca2-9b42-fa798b40c6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odified_x0020_By_x0020_User" minOccurs="0"/>
                <xsd:element ref="ns2:_x006b_xc4"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0063c-fc3a-40fb-a603-6a92531a40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odified_x0020_By_x0020_User" ma:index="15" nillable="true" ma:displayName="Modified By User" ma:list="UserInfo" ma:SharePointGroup="0" ma:internalName="Modified_x0020_By_x0020_User" ma:showField="Modified">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x006b_xc4" ma:index="16" nillable="true" ma:displayName="Modified By" ma:list="UserInfo" ma:internalName="_x006b_xc4">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925f169-2b79-49ae-8889-46260a4f76c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42310ac-bee8-4ca2-9b42-fa798b40c69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23ee0b8-3ff7-4abd-a155-f906addc0a56}" ma:internalName="TaxCatchAll" ma:showField="CatchAllData" ma:web="942310ac-bee8-4ca2-9b42-fa798b40c6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6b_xc4 xmlns="b9d0063c-fc3a-40fb-a603-6a92531a40f2">
      <UserInfo>
        <DisplayName/>
        <AccountId xsi:nil="true"/>
        <AccountType/>
      </UserInfo>
    </_x006b_xc4>
    <Modified_x0020_By_x0020_User xmlns="b9d0063c-fc3a-40fb-a603-6a92531a40f2">
      <UserInfo>
        <DisplayName/>
        <AccountId xsi:nil="true"/>
        <AccountType/>
      </UserInfo>
    </Modified_x0020_By_x0020_User>
    <TaxCatchAll xmlns="942310ac-bee8-4ca2-9b42-fa798b40c69c" xsi:nil="true"/>
    <lcf76f155ced4ddcb4097134ff3c332f xmlns="b9d0063c-fc3a-40fb-a603-6a92531a40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F6CC4E-A333-4FA5-A9D6-E9D042C8F823}"/>
</file>

<file path=customXml/itemProps2.xml><?xml version="1.0" encoding="utf-8"?>
<ds:datastoreItem xmlns:ds="http://schemas.openxmlformats.org/officeDocument/2006/customXml" ds:itemID="{E732CFF3-EBAA-4382-A07E-2210BDD3E216}"/>
</file>

<file path=customXml/itemProps3.xml><?xml version="1.0" encoding="utf-8"?>
<ds:datastoreItem xmlns:ds="http://schemas.openxmlformats.org/officeDocument/2006/customXml" ds:itemID="{AF50F851-4B1E-444B-A6A2-72C7524904E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Philips Copy Doc.dotx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Irene Yung</cp:lastModifiedBy>
  <cp:revision>4</cp:revision>
  <dcterms:created xsi:type="dcterms:W3CDTF">2021-04-20T22:27:00Z</dcterms:created>
  <dcterms:modified xsi:type="dcterms:W3CDTF">2021-05-24T21:44:43Z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0x010100142076D632BF9049966ECD155E011504</vt:lpwstr>
  </property>
</Properties>
</file>